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6FEFD" w14:textId="5AA6CD55" w:rsidR="00FF0F53" w:rsidRDefault="005C54E9" w:rsidP="009F59FB">
      <w:pPr>
        <w:pStyle w:val="berschrift1"/>
      </w:pPr>
      <w:r>
        <w:t>Leitfaden zu</w:t>
      </w:r>
      <w:r w:rsidR="009F59FB">
        <w:t xml:space="preserve">r Dokumentation von </w:t>
      </w:r>
      <w:r w:rsidR="009F59FB" w:rsidRPr="002C3281">
        <w:rPr>
          <w:u w:val="single"/>
        </w:rPr>
        <w:t>konzeptionellen Entscheidungen</w:t>
      </w:r>
      <w:r w:rsidR="009F59FB">
        <w:t xml:space="preserve">, </w:t>
      </w:r>
      <w:r w:rsidR="002619B0">
        <w:t>AR/</w:t>
      </w:r>
      <w:r w:rsidR="009F59FB">
        <w:t>3D-</w:t>
      </w:r>
      <w:r w:rsidR="002619B0">
        <w:t>Anwendung</w:t>
      </w:r>
      <w:r w:rsidR="009F59FB">
        <w:t xml:space="preserve"> </w:t>
      </w:r>
      <w:r w:rsidR="002619B0">
        <w:t xml:space="preserve">im </w:t>
      </w:r>
      <w:r w:rsidR="003F6F6B">
        <w:t>musealen</w:t>
      </w:r>
      <w:r w:rsidR="002619B0">
        <w:t xml:space="preserve"> Raum</w:t>
      </w:r>
    </w:p>
    <w:p w14:paraId="1A011C1C" w14:textId="77777777" w:rsidR="00907108" w:rsidRDefault="00907108"/>
    <w:p w14:paraId="147B4BD7" w14:textId="4C202E97" w:rsidR="00907108" w:rsidRDefault="00907108"/>
    <w:p w14:paraId="59192E07" w14:textId="4E394FCD" w:rsidR="00907108" w:rsidRPr="003B4211" w:rsidRDefault="003F6F6B">
      <w:pPr>
        <w:rPr>
          <w:sz w:val="23"/>
          <w:szCs w:val="23"/>
        </w:rPr>
      </w:pPr>
      <w:r>
        <w:rPr>
          <w:sz w:val="23"/>
          <w:szCs w:val="23"/>
        </w:rPr>
        <w:t>Was soll im musealen</w:t>
      </w:r>
      <w:r w:rsidR="002619B0">
        <w:rPr>
          <w:sz w:val="23"/>
          <w:szCs w:val="23"/>
        </w:rPr>
        <w:t xml:space="preserve"> Raum</w:t>
      </w:r>
      <w:r w:rsidR="00907108" w:rsidRPr="003B4211">
        <w:rPr>
          <w:sz w:val="23"/>
          <w:szCs w:val="23"/>
        </w:rPr>
        <w:t xml:space="preserve"> gezeig</w:t>
      </w:r>
      <w:r w:rsidR="00D35542" w:rsidRPr="003B4211">
        <w:rPr>
          <w:sz w:val="23"/>
          <w:szCs w:val="23"/>
        </w:rPr>
        <w:t xml:space="preserve">t und </w:t>
      </w:r>
      <w:r w:rsidR="000431C9" w:rsidRPr="003B4211">
        <w:rPr>
          <w:sz w:val="23"/>
          <w:szCs w:val="23"/>
        </w:rPr>
        <w:t>vermittelt</w:t>
      </w:r>
      <w:r w:rsidR="00907108" w:rsidRPr="003B4211">
        <w:rPr>
          <w:sz w:val="23"/>
          <w:szCs w:val="23"/>
        </w:rPr>
        <w:t xml:space="preserve"> werden?</w:t>
      </w:r>
    </w:p>
    <w:p w14:paraId="3607A1DA" w14:textId="61CA3A9F" w:rsidR="00907108" w:rsidRPr="003B4211" w:rsidRDefault="002619B0" w:rsidP="00907108">
      <w:pPr>
        <w:pStyle w:val="Listenabsatz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h</w:t>
      </w:r>
      <w:r w:rsidR="001378B5">
        <w:rPr>
          <w:sz w:val="23"/>
          <w:szCs w:val="23"/>
        </w:rPr>
        <w:t xml:space="preserve">istorische Bibliotheksbestände: sechs ausgewählte Bücher, </w:t>
      </w:r>
      <w:r w:rsidR="000821AB">
        <w:rPr>
          <w:sz w:val="23"/>
          <w:szCs w:val="23"/>
        </w:rPr>
        <w:t>die im musealen Raum (Rokokosaal der Herzogin Anna Amalia Bibliothek</w:t>
      </w:r>
      <w:r w:rsidR="001378B5">
        <w:rPr>
          <w:sz w:val="23"/>
          <w:szCs w:val="23"/>
        </w:rPr>
        <w:t xml:space="preserve">) für Besucher*innen sichtbar </w:t>
      </w:r>
      <w:r w:rsidR="00A57739">
        <w:rPr>
          <w:sz w:val="23"/>
          <w:szCs w:val="23"/>
        </w:rPr>
        <w:t xml:space="preserve">in Regalen </w:t>
      </w:r>
      <w:r w:rsidR="001378B5">
        <w:rPr>
          <w:sz w:val="23"/>
          <w:szCs w:val="23"/>
        </w:rPr>
        <w:t>im Innenoval stehen (aber nicht entnommen werden dürfen), über AR/3D-Anwendung zugänglich machen</w:t>
      </w:r>
    </w:p>
    <w:p w14:paraId="5DD903D5" w14:textId="77777777" w:rsidR="0011605D" w:rsidRPr="003B4211" w:rsidRDefault="0011605D" w:rsidP="0011605D">
      <w:pPr>
        <w:rPr>
          <w:sz w:val="23"/>
          <w:szCs w:val="23"/>
        </w:rPr>
      </w:pPr>
    </w:p>
    <w:p w14:paraId="6974E1D6" w14:textId="7FF8D67A" w:rsidR="0011605D" w:rsidRPr="003B4211" w:rsidRDefault="0011605D" w:rsidP="0011605D">
      <w:pPr>
        <w:rPr>
          <w:sz w:val="23"/>
          <w:szCs w:val="23"/>
        </w:rPr>
      </w:pPr>
      <w:r w:rsidRPr="003B4211">
        <w:rPr>
          <w:sz w:val="23"/>
          <w:szCs w:val="23"/>
        </w:rPr>
        <w:t>Was</w:t>
      </w:r>
      <w:r w:rsidR="0055204F">
        <w:rPr>
          <w:sz w:val="23"/>
          <w:szCs w:val="23"/>
        </w:rPr>
        <w:t xml:space="preserve"> ist der Sinn und </w:t>
      </w:r>
      <w:r w:rsidR="002619B0">
        <w:rPr>
          <w:sz w:val="23"/>
          <w:szCs w:val="23"/>
        </w:rPr>
        <w:t>Mehrwert der AR/</w:t>
      </w:r>
      <w:r w:rsidRPr="003B4211">
        <w:rPr>
          <w:sz w:val="23"/>
          <w:szCs w:val="23"/>
        </w:rPr>
        <w:t>3D-</w:t>
      </w:r>
      <w:r w:rsidR="002619B0">
        <w:rPr>
          <w:sz w:val="23"/>
          <w:szCs w:val="23"/>
        </w:rPr>
        <w:t>Anwendung</w:t>
      </w:r>
      <w:r w:rsidRPr="003B4211">
        <w:rPr>
          <w:sz w:val="23"/>
          <w:szCs w:val="23"/>
        </w:rPr>
        <w:t xml:space="preserve"> im Einklang mit dem Ausstellungskonzept?</w:t>
      </w:r>
    </w:p>
    <w:p w14:paraId="78E66211" w14:textId="699F1D36" w:rsidR="002619B0" w:rsidRDefault="002619B0" w:rsidP="002619B0">
      <w:pPr>
        <w:pStyle w:val="Listenabsatz"/>
        <w:numPr>
          <w:ilvl w:val="0"/>
          <w:numId w:val="4"/>
        </w:numPr>
        <w:rPr>
          <w:sz w:val="23"/>
          <w:szCs w:val="23"/>
        </w:rPr>
      </w:pPr>
      <w:r w:rsidRPr="003B4211">
        <w:rPr>
          <w:sz w:val="23"/>
          <w:szCs w:val="23"/>
        </w:rPr>
        <w:t xml:space="preserve">Begründung aus </w:t>
      </w:r>
      <w:r w:rsidR="001378B5">
        <w:rPr>
          <w:sz w:val="23"/>
          <w:szCs w:val="23"/>
        </w:rPr>
        <w:t>Besucherbedürfnis</w:t>
      </w:r>
      <w:r w:rsidR="00404500">
        <w:rPr>
          <w:sz w:val="23"/>
          <w:szCs w:val="23"/>
        </w:rPr>
        <w:t xml:space="preserve"> und Inhalt</w:t>
      </w:r>
      <w:r w:rsidR="001378B5">
        <w:rPr>
          <w:sz w:val="23"/>
          <w:szCs w:val="23"/>
        </w:rPr>
        <w:t xml:space="preserve">: </w:t>
      </w:r>
      <w:r>
        <w:rPr>
          <w:sz w:val="23"/>
          <w:szCs w:val="23"/>
        </w:rPr>
        <w:t>Wunsch nach Vermittlung</w:t>
      </w:r>
      <w:r w:rsidR="001378B5">
        <w:rPr>
          <w:sz w:val="23"/>
          <w:szCs w:val="23"/>
        </w:rPr>
        <w:t xml:space="preserve"> der Buchbestände im Rokokosaal</w:t>
      </w:r>
      <w:r w:rsidR="00AE1BC6">
        <w:rPr>
          <w:sz w:val="23"/>
          <w:szCs w:val="23"/>
        </w:rPr>
        <w:t>, Einblick in die historischen Bücher bekommen</w:t>
      </w:r>
      <w:r w:rsidRPr="003B4211">
        <w:rPr>
          <w:sz w:val="23"/>
          <w:szCs w:val="23"/>
        </w:rPr>
        <w:t xml:space="preserve"> </w:t>
      </w:r>
    </w:p>
    <w:p w14:paraId="47EC635D" w14:textId="0D530DFD" w:rsidR="002619B0" w:rsidRDefault="002619B0" w:rsidP="002619B0">
      <w:pPr>
        <w:pStyle w:val="Listenabsatz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Begründung aus </w:t>
      </w:r>
      <w:r w:rsidR="001378B5">
        <w:rPr>
          <w:sz w:val="23"/>
          <w:szCs w:val="23"/>
        </w:rPr>
        <w:t>gegebener musealer Restriktion: Originale nicht zugänglich</w:t>
      </w:r>
    </w:p>
    <w:p w14:paraId="1D93D2A5" w14:textId="264333CC" w:rsidR="00D35542" w:rsidRDefault="00D35542" w:rsidP="000431C9">
      <w:pPr>
        <w:pStyle w:val="Listenabsatz"/>
        <w:numPr>
          <w:ilvl w:val="0"/>
          <w:numId w:val="4"/>
        </w:numPr>
        <w:rPr>
          <w:sz w:val="23"/>
          <w:szCs w:val="23"/>
        </w:rPr>
      </w:pPr>
      <w:r w:rsidRPr="003B4211">
        <w:rPr>
          <w:sz w:val="23"/>
          <w:szCs w:val="23"/>
        </w:rPr>
        <w:t xml:space="preserve">Einbindung </w:t>
      </w:r>
      <w:r w:rsidR="001378B5">
        <w:rPr>
          <w:sz w:val="23"/>
          <w:szCs w:val="23"/>
        </w:rPr>
        <w:t xml:space="preserve">der Anwendung </w:t>
      </w:r>
      <w:r w:rsidR="002619B0">
        <w:rPr>
          <w:sz w:val="23"/>
          <w:szCs w:val="23"/>
        </w:rPr>
        <w:t>in den Besucherrundgang mit der App (Audiotour) durch den Rokokosaal</w:t>
      </w:r>
    </w:p>
    <w:p w14:paraId="021EF426" w14:textId="63F1A698" w:rsidR="002619B0" w:rsidRPr="003B4211" w:rsidRDefault="000478EC" w:rsidP="000431C9">
      <w:pPr>
        <w:pStyle w:val="Listenabsatz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u</w:t>
      </w:r>
      <w:r>
        <w:rPr>
          <w:sz w:val="23"/>
          <w:szCs w:val="23"/>
        </w:rPr>
        <w:t xml:space="preserve">nmittelbaren </w:t>
      </w:r>
      <w:r w:rsidR="002619B0">
        <w:rPr>
          <w:sz w:val="23"/>
          <w:szCs w:val="23"/>
        </w:rPr>
        <w:t xml:space="preserve">Bezug zwischen </w:t>
      </w:r>
      <w:r w:rsidR="003D3A87">
        <w:rPr>
          <w:sz w:val="23"/>
          <w:szCs w:val="23"/>
        </w:rPr>
        <w:t xml:space="preserve">Buch im analogen Raum </w:t>
      </w:r>
      <w:r w:rsidR="002619B0">
        <w:rPr>
          <w:sz w:val="23"/>
          <w:szCs w:val="23"/>
        </w:rPr>
        <w:t xml:space="preserve">und </w:t>
      </w:r>
      <w:r w:rsidR="003D3A87">
        <w:rPr>
          <w:sz w:val="23"/>
          <w:szCs w:val="23"/>
        </w:rPr>
        <w:t>3D-</w:t>
      </w:r>
      <w:r w:rsidR="009941BB">
        <w:rPr>
          <w:sz w:val="23"/>
          <w:szCs w:val="23"/>
        </w:rPr>
        <w:t>Buch durch Einsatz von AR-Anwendung</w:t>
      </w:r>
      <w:r w:rsidR="001378B5">
        <w:rPr>
          <w:sz w:val="23"/>
          <w:szCs w:val="23"/>
        </w:rPr>
        <w:t xml:space="preserve"> herstellen</w:t>
      </w:r>
    </w:p>
    <w:p w14:paraId="6C4A8ED4" w14:textId="4E5DA381" w:rsidR="005B7D1C" w:rsidRPr="002619B0" w:rsidRDefault="001378B5" w:rsidP="002619B0">
      <w:pPr>
        <w:pStyle w:val="Listenabsatz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>Storytelling</w:t>
      </w:r>
      <w:r w:rsidR="002619B0">
        <w:rPr>
          <w:sz w:val="23"/>
          <w:szCs w:val="23"/>
        </w:rPr>
        <w:t xml:space="preserve">: die Besonderheiten der Buchexemplare (Provenienz, </w:t>
      </w:r>
      <w:r>
        <w:rPr>
          <w:sz w:val="23"/>
          <w:szCs w:val="23"/>
        </w:rPr>
        <w:t>Material Einband</w:t>
      </w:r>
      <w:r w:rsidR="002619B0">
        <w:rPr>
          <w:sz w:val="23"/>
          <w:szCs w:val="23"/>
        </w:rPr>
        <w:t xml:space="preserve">) </w:t>
      </w:r>
      <w:r>
        <w:rPr>
          <w:sz w:val="23"/>
          <w:szCs w:val="23"/>
        </w:rPr>
        <w:t xml:space="preserve">über einen mit der AR/3D-Anwendung verknüpften Audioplayer </w:t>
      </w:r>
      <w:r w:rsidR="002619B0">
        <w:rPr>
          <w:sz w:val="23"/>
          <w:szCs w:val="23"/>
        </w:rPr>
        <w:t>vermitteln</w:t>
      </w:r>
    </w:p>
    <w:p w14:paraId="0356554D" w14:textId="77777777" w:rsidR="0011605D" w:rsidRPr="003B4211" w:rsidRDefault="0011605D" w:rsidP="00E01720">
      <w:pPr>
        <w:rPr>
          <w:sz w:val="23"/>
          <w:szCs w:val="23"/>
        </w:rPr>
      </w:pPr>
    </w:p>
    <w:p w14:paraId="056A5FC1" w14:textId="77777777" w:rsidR="002619B0" w:rsidRDefault="00D35542" w:rsidP="002619B0">
      <w:pPr>
        <w:rPr>
          <w:sz w:val="23"/>
          <w:szCs w:val="23"/>
        </w:rPr>
      </w:pPr>
      <w:r w:rsidRPr="003B4211">
        <w:rPr>
          <w:sz w:val="23"/>
          <w:szCs w:val="23"/>
        </w:rPr>
        <w:t>Welche Dokumente sind bei der oben genannten</w:t>
      </w:r>
      <w:r w:rsidR="0055204F">
        <w:rPr>
          <w:sz w:val="23"/>
          <w:szCs w:val="23"/>
        </w:rPr>
        <w:t xml:space="preserve"> konzeptionellen</w:t>
      </w:r>
      <w:r w:rsidRPr="003B4211">
        <w:rPr>
          <w:sz w:val="23"/>
          <w:szCs w:val="23"/>
        </w:rPr>
        <w:t xml:space="preserve"> Begründung von Relevanz</w:t>
      </w:r>
      <w:r w:rsidR="002619B0">
        <w:rPr>
          <w:sz w:val="23"/>
          <w:szCs w:val="23"/>
        </w:rPr>
        <w:t>?</w:t>
      </w:r>
    </w:p>
    <w:p w14:paraId="05F57EBF" w14:textId="77777777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</w:rPr>
      </w:pPr>
      <w:r w:rsidRPr="001378B5">
        <w:rPr>
          <w:rFonts w:cs="Arial"/>
        </w:rPr>
        <w:t>Einträge Gästebücher HAAB [RS-ID 1510]</w:t>
      </w:r>
    </w:p>
    <w:p w14:paraId="360C21A1" w14:textId="77777777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</w:rPr>
      </w:pPr>
      <w:r w:rsidRPr="001378B5">
        <w:rPr>
          <w:rFonts w:cs="Arial"/>
        </w:rPr>
        <w:t>Nutzungsszenarienentwicklung [RS-ID 1512]</w:t>
      </w:r>
    </w:p>
    <w:p w14:paraId="0A72F8D4" w14:textId="77777777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</w:rPr>
      </w:pPr>
      <w:r w:rsidRPr="001378B5">
        <w:rPr>
          <w:rFonts w:cs="Arial"/>
        </w:rPr>
        <w:t>Konzeptions-WS Ergebnissicherung</w:t>
      </w:r>
    </w:p>
    <w:p w14:paraId="77C0A099" w14:textId="77777777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</w:rPr>
      </w:pPr>
      <w:r w:rsidRPr="001378B5">
        <w:rPr>
          <w:rFonts w:cs="Arial"/>
        </w:rPr>
        <w:t>Konzeptions-WS Fokusgruppe [RS-ID 1513]</w:t>
      </w:r>
    </w:p>
    <w:p w14:paraId="33DE07A4" w14:textId="77777777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</w:rPr>
      </w:pPr>
      <w:r w:rsidRPr="001378B5">
        <w:rPr>
          <w:rFonts w:cs="Arial"/>
        </w:rPr>
        <w:t>Grobkonzept [RS-ID 1517]</w:t>
      </w:r>
    </w:p>
    <w:p w14:paraId="67D7F45E" w14:textId="06467ED1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</w:rPr>
      </w:pPr>
      <w:r w:rsidRPr="001378B5">
        <w:rPr>
          <w:rFonts w:cs="Arial"/>
        </w:rPr>
        <w:t>Konzept Screen-Design [RS-ID 1518]</w:t>
      </w:r>
      <w:r w:rsidRPr="001378B5">
        <w:rPr>
          <w:sz w:val="23"/>
          <w:szCs w:val="23"/>
        </w:rPr>
        <w:t xml:space="preserve">, Klickdummy unter: </w:t>
      </w:r>
      <w:hyperlink r:id="rId6" w:history="1">
        <w:r w:rsidRPr="001378B5">
          <w:rPr>
            <w:rStyle w:val="Hyperlink"/>
            <w:rFonts w:ascii="Calibri" w:hAnsi="Calibri"/>
            <w:color w:val="auto"/>
            <w:sz w:val="23"/>
            <w:szCs w:val="23"/>
          </w:rPr>
          <w:t>https://www.figma.com/proto/Gl2ZlmyaixHmqprPXkp3Lz/210930_ksw_fliegende-buecher?node-id=34%3A3732&amp;scaling=scale-down&amp;starting-point-node-id=34%3A2091</w:t>
        </w:r>
      </w:hyperlink>
    </w:p>
    <w:p w14:paraId="62C6B986" w14:textId="77777777" w:rsidR="001378B5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  <w:lang w:val="en-US"/>
        </w:rPr>
      </w:pPr>
      <w:r w:rsidRPr="001378B5">
        <w:rPr>
          <w:rFonts w:cs="Arial"/>
          <w:lang w:val="en-US"/>
        </w:rPr>
        <w:t>Testing Feedbackeinholung [RS-ID 1519]</w:t>
      </w:r>
    </w:p>
    <w:p w14:paraId="5E1E789D" w14:textId="4085C954" w:rsidR="002B2CAD" w:rsidRPr="001378B5" w:rsidRDefault="001378B5" w:rsidP="001378B5">
      <w:pPr>
        <w:pStyle w:val="Listenabsatz"/>
        <w:numPr>
          <w:ilvl w:val="0"/>
          <w:numId w:val="5"/>
        </w:numPr>
        <w:rPr>
          <w:rFonts w:cs="Arial"/>
          <w:lang w:val="en-US"/>
        </w:rPr>
      </w:pPr>
      <w:r w:rsidRPr="001378B5">
        <w:rPr>
          <w:rFonts w:cs="Arial"/>
          <w:lang w:val="en-US"/>
        </w:rPr>
        <w:t>Feedback Prototyp gesamt [RS-ID 1520]</w:t>
      </w:r>
    </w:p>
    <w:p w14:paraId="67897979" w14:textId="77777777" w:rsidR="001378B5" w:rsidRPr="001378B5" w:rsidRDefault="001378B5" w:rsidP="001378B5">
      <w:pPr>
        <w:pStyle w:val="Listenabsatz"/>
        <w:rPr>
          <w:rFonts w:cs="Arial"/>
          <w:lang w:val="en-US"/>
        </w:rPr>
      </w:pPr>
    </w:p>
    <w:p w14:paraId="52060576" w14:textId="77777777" w:rsidR="002B2CAD" w:rsidRPr="003B4211" w:rsidRDefault="002B2CAD" w:rsidP="002B2CAD">
      <w:pPr>
        <w:rPr>
          <w:sz w:val="23"/>
          <w:szCs w:val="23"/>
        </w:rPr>
      </w:pPr>
      <w:r w:rsidRPr="003B4211">
        <w:rPr>
          <w:sz w:val="23"/>
          <w:szCs w:val="23"/>
        </w:rPr>
        <w:t xml:space="preserve">Sind die obigen Dokumente zur Nachvollziehbarkeit des Vorgangs zusammengeführt worden? </w:t>
      </w:r>
    </w:p>
    <w:p w14:paraId="4C0C6552" w14:textId="7CD950FA" w:rsidR="002B2CAD" w:rsidRPr="003B4211" w:rsidRDefault="000478EC" w:rsidP="002B2CAD">
      <w:pPr>
        <w:pStyle w:val="Listenabsatz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>r</w:t>
      </w:r>
      <w:r w:rsidR="00C03D0B">
        <w:rPr>
          <w:sz w:val="23"/>
          <w:szCs w:val="23"/>
        </w:rPr>
        <w:t>elevante Dokumente kopiert</w:t>
      </w:r>
      <w:r w:rsidR="002B2CAD" w:rsidRPr="003B4211">
        <w:rPr>
          <w:sz w:val="23"/>
          <w:szCs w:val="23"/>
        </w:rPr>
        <w:t xml:space="preserve"> und in Vorgangsordner </w:t>
      </w:r>
      <w:r w:rsidR="00C03D0B">
        <w:rPr>
          <w:sz w:val="23"/>
          <w:szCs w:val="23"/>
        </w:rPr>
        <w:t>gespeichert</w:t>
      </w:r>
      <w:r w:rsidR="001378B5">
        <w:rPr>
          <w:sz w:val="23"/>
          <w:szCs w:val="23"/>
        </w:rPr>
        <w:t xml:space="preserve">, zur Nachnutzung als PDF bereitgestellt </w:t>
      </w:r>
    </w:p>
    <w:p w14:paraId="63E3F390" w14:textId="77777777" w:rsidR="002B2CAD" w:rsidRPr="003B4211" w:rsidRDefault="002B2CAD" w:rsidP="00510700">
      <w:pPr>
        <w:rPr>
          <w:sz w:val="23"/>
          <w:szCs w:val="23"/>
        </w:rPr>
      </w:pPr>
    </w:p>
    <w:p w14:paraId="3B03C4AA" w14:textId="77777777" w:rsidR="002B2CAD" w:rsidRPr="003B4211" w:rsidRDefault="002B2CAD" w:rsidP="003B4211">
      <w:pPr>
        <w:rPr>
          <w:sz w:val="23"/>
          <w:szCs w:val="23"/>
        </w:rPr>
      </w:pPr>
      <w:r w:rsidRPr="003B4211">
        <w:rPr>
          <w:sz w:val="23"/>
          <w:szCs w:val="23"/>
        </w:rPr>
        <w:t xml:space="preserve">Was </w:t>
      </w:r>
      <w:r w:rsidR="003B4211" w:rsidRPr="003B4211">
        <w:rPr>
          <w:sz w:val="23"/>
          <w:szCs w:val="23"/>
        </w:rPr>
        <w:t>sind</w:t>
      </w:r>
      <w:r w:rsidR="003B4211">
        <w:rPr>
          <w:sz w:val="23"/>
          <w:szCs w:val="23"/>
        </w:rPr>
        <w:t xml:space="preserve"> die</w:t>
      </w:r>
      <w:r w:rsidRPr="003B4211">
        <w:rPr>
          <w:sz w:val="23"/>
          <w:szCs w:val="23"/>
        </w:rPr>
        <w:t xml:space="preserve"> </w:t>
      </w:r>
      <w:r w:rsidR="003B4211" w:rsidRPr="003B4211">
        <w:rPr>
          <w:sz w:val="23"/>
          <w:szCs w:val="23"/>
        </w:rPr>
        <w:t>hauseigenen</w:t>
      </w:r>
      <w:r w:rsidRPr="003B4211">
        <w:rPr>
          <w:sz w:val="23"/>
          <w:szCs w:val="23"/>
        </w:rPr>
        <w:t xml:space="preserve"> Problemstellungen</w:t>
      </w:r>
      <w:r w:rsidR="003B4211" w:rsidRPr="003B4211">
        <w:rPr>
          <w:sz w:val="23"/>
          <w:szCs w:val="23"/>
        </w:rPr>
        <w:t xml:space="preserve"> bei der Konzeption</w:t>
      </w:r>
      <w:r w:rsidRPr="003B4211">
        <w:rPr>
          <w:sz w:val="23"/>
          <w:szCs w:val="23"/>
        </w:rPr>
        <w:t>?</w:t>
      </w:r>
    </w:p>
    <w:p w14:paraId="37449649" w14:textId="77777777" w:rsidR="0065154B" w:rsidRPr="00C03D0B" w:rsidRDefault="0065154B" w:rsidP="0065154B">
      <w:pPr>
        <w:pStyle w:val="Listenabsatz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Objekt-Auswahl: Bücher müssen möglichst exemplarisch ausgewählt werden, sodass an ihnen verschiedene Aspekte bezüglich der Sammlung verdeutlicht werden können </w:t>
      </w:r>
    </w:p>
    <w:p w14:paraId="5D463B65" w14:textId="77777777" w:rsidR="0065154B" w:rsidRPr="003B4211" w:rsidRDefault="0065154B" w:rsidP="0065154B">
      <w:pPr>
        <w:pStyle w:val="Listenabsatz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BYOD-Strategie und Leihgeräte: Anwendung soll primär über eigene Geräte der Besucher*innen (iOS und Android), aber auch auf Leihgeräten (iOS)</w:t>
      </w:r>
      <w:r w:rsidRPr="002A07E3">
        <w:rPr>
          <w:sz w:val="23"/>
          <w:szCs w:val="23"/>
        </w:rPr>
        <w:t xml:space="preserve"> </w:t>
      </w:r>
      <w:r>
        <w:rPr>
          <w:sz w:val="23"/>
          <w:szCs w:val="23"/>
        </w:rPr>
        <w:t>nutzbar sein</w:t>
      </w:r>
    </w:p>
    <w:p w14:paraId="6A617977" w14:textId="564CF7C6" w:rsidR="0065154B" w:rsidRDefault="000478EC" w:rsidP="0065154B">
      <w:pPr>
        <w:pStyle w:val="Listenabsatz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i</w:t>
      </w:r>
      <w:r w:rsidR="0065154B">
        <w:rPr>
          <w:sz w:val="23"/>
          <w:szCs w:val="23"/>
        </w:rPr>
        <w:t>nterne Nachnutzbarkeit: der entwickelte AR- und 3D-Viewer soll für die Nachnutzung intern für andere historische Häuser/Museen der KSW geeignet sein</w:t>
      </w:r>
    </w:p>
    <w:p w14:paraId="5153E494" w14:textId="77777777" w:rsidR="00404500" w:rsidRDefault="00B5470C" w:rsidP="00404500">
      <w:pPr>
        <w:pStyle w:val="Listenabsatz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>Steigerung der Besucherorientierung: in den Entwicklungsprozess sollen externe Fokusgruppen einbezogen werden</w:t>
      </w:r>
      <w:r w:rsidR="00404500" w:rsidRPr="00404500">
        <w:rPr>
          <w:sz w:val="23"/>
          <w:szCs w:val="23"/>
        </w:rPr>
        <w:t xml:space="preserve"> </w:t>
      </w:r>
    </w:p>
    <w:p w14:paraId="3509E559" w14:textId="321BFB60" w:rsidR="00B5470C" w:rsidRPr="00404500" w:rsidRDefault="00404500" w:rsidP="00404500">
      <w:pPr>
        <w:pStyle w:val="Listenabsatz"/>
        <w:numPr>
          <w:ilvl w:val="0"/>
          <w:numId w:val="7"/>
        </w:numPr>
        <w:rPr>
          <w:sz w:val="23"/>
          <w:szCs w:val="23"/>
        </w:rPr>
      </w:pPr>
      <w:r w:rsidRPr="003B4211">
        <w:rPr>
          <w:sz w:val="23"/>
          <w:szCs w:val="23"/>
        </w:rPr>
        <w:lastRenderedPageBreak/>
        <w:t>Zeit</w:t>
      </w:r>
      <w:r>
        <w:rPr>
          <w:sz w:val="23"/>
          <w:szCs w:val="23"/>
        </w:rPr>
        <w:t xml:space="preserve">rahmen: </w:t>
      </w:r>
      <w:r w:rsidRPr="00404500">
        <w:rPr>
          <w:sz w:val="23"/>
          <w:szCs w:val="23"/>
        </w:rPr>
        <w:t>Live-Schaltung der AR/3D-Anwendung muss mit Einführung der App Weimar+ in der Herzogin Anna Amalia Bibliothek synchronisiert werden (Angebot AR/3D-Anwendung für Gäste erfolgt im Rahmen der allgemeinen Umstellung vom alten Audioguide-System auf die App)</w:t>
      </w:r>
    </w:p>
    <w:p w14:paraId="7A90A41B" w14:textId="77777777" w:rsidR="00844541" w:rsidRDefault="00632961" w:rsidP="00632961">
      <w:pPr>
        <w:pStyle w:val="Listenabsatz"/>
        <w:numPr>
          <w:ilvl w:val="0"/>
          <w:numId w:val="7"/>
        </w:numPr>
        <w:rPr>
          <w:sz w:val="23"/>
          <w:szCs w:val="23"/>
        </w:rPr>
      </w:pPr>
      <w:r w:rsidRPr="003B4211">
        <w:rPr>
          <w:sz w:val="23"/>
          <w:szCs w:val="23"/>
        </w:rPr>
        <w:t>Räumliche Gegebenheiten</w:t>
      </w:r>
      <w:r>
        <w:rPr>
          <w:sz w:val="23"/>
          <w:szCs w:val="23"/>
        </w:rPr>
        <w:t xml:space="preserve">: </w:t>
      </w:r>
    </w:p>
    <w:p w14:paraId="0EB21FC8" w14:textId="77777777" w:rsidR="00844541" w:rsidRDefault="00632961" w:rsidP="00844541">
      <w:pPr>
        <w:pStyle w:val="Listenabsatz"/>
        <w:numPr>
          <w:ilvl w:val="0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>die für die AR-Anwendung benötigten AR-Marker sollen sich möglichst behutsam in den historischen Raum einfügen</w:t>
      </w:r>
    </w:p>
    <w:p w14:paraId="3DD7D86A" w14:textId="77777777" w:rsidR="00844541" w:rsidRDefault="00844541" w:rsidP="00844541">
      <w:pPr>
        <w:pStyle w:val="Listenabsatz"/>
        <w:numPr>
          <w:ilvl w:val="0"/>
          <w:numId w:val="24"/>
        </w:numPr>
        <w:rPr>
          <w:sz w:val="23"/>
          <w:szCs w:val="23"/>
        </w:rPr>
      </w:pPr>
      <w:r w:rsidRPr="00844541">
        <w:rPr>
          <w:sz w:val="23"/>
          <w:szCs w:val="23"/>
        </w:rPr>
        <w:t>die AR-Marker müssen so platziert werden, dass sie von kleinen/großen Menschen und Menschen im Rollstuhl erreichbar sind</w:t>
      </w:r>
    </w:p>
    <w:p w14:paraId="4C3A1700" w14:textId="19787972" w:rsidR="00632961" w:rsidRPr="00844541" w:rsidRDefault="00632961" w:rsidP="00844541">
      <w:pPr>
        <w:pStyle w:val="Listenabsatz"/>
        <w:numPr>
          <w:ilvl w:val="0"/>
          <w:numId w:val="24"/>
        </w:numPr>
        <w:rPr>
          <w:sz w:val="23"/>
          <w:szCs w:val="23"/>
        </w:rPr>
      </w:pPr>
      <w:r w:rsidRPr="00844541">
        <w:rPr>
          <w:sz w:val="23"/>
          <w:szCs w:val="23"/>
        </w:rPr>
        <w:t>die Anwendung muss nutzbar sein, während sich zeitgleich max. 25 Personen im Rokokosaal befinden</w:t>
      </w:r>
      <w:r w:rsidR="00DF2F28" w:rsidRPr="00844541">
        <w:rPr>
          <w:sz w:val="23"/>
          <w:szCs w:val="23"/>
        </w:rPr>
        <w:t xml:space="preserve"> („Stau“ durch Nutzung AR/3D-Anwendung ist zu vermeiden)</w:t>
      </w:r>
    </w:p>
    <w:p w14:paraId="7D2B0265" w14:textId="2A8E34A5" w:rsidR="0065154B" w:rsidRPr="0065154B" w:rsidRDefault="0065154B" w:rsidP="0065154B">
      <w:pPr>
        <w:pStyle w:val="Listenabsatz"/>
        <w:numPr>
          <w:ilvl w:val="1"/>
          <w:numId w:val="24"/>
        </w:numPr>
        <w:rPr>
          <w:sz w:val="23"/>
          <w:szCs w:val="23"/>
        </w:rPr>
      </w:pPr>
      <w:r>
        <w:rPr>
          <w:sz w:val="23"/>
          <w:szCs w:val="23"/>
        </w:rPr>
        <w:tab/>
      </w:r>
      <w:r w:rsidRPr="0065154B">
        <w:rPr>
          <w:sz w:val="23"/>
          <w:szCs w:val="23"/>
        </w:rPr>
        <w:t>Koordination abteilungsübergreifender Zusammenarbeit:</w:t>
      </w:r>
    </w:p>
    <w:p w14:paraId="20579A55" w14:textId="77777777" w:rsidR="00B5470C" w:rsidRDefault="00B5470C" w:rsidP="00B5470C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Kolleg*innen der Bibliothek und das App-Team müssen Kapazitäten für Teilnahme an Konzeptions-Workshops und Prototypentests einplanen </w:t>
      </w:r>
    </w:p>
    <w:p w14:paraId="1A636F09" w14:textId="5D4DD971" w:rsidR="00844541" w:rsidRPr="0065154B" w:rsidRDefault="00844541" w:rsidP="0065154B">
      <w:pPr>
        <w:pStyle w:val="Listenabsatz"/>
        <w:numPr>
          <w:ilvl w:val="0"/>
          <w:numId w:val="25"/>
        </w:numPr>
        <w:rPr>
          <w:sz w:val="23"/>
          <w:szCs w:val="23"/>
        </w:rPr>
      </w:pPr>
      <w:r w:rsidRPr="0065154B">
        <w:rPr>
          <w:sz w:val="23"/>
          <w:szCs w:val="23"/>
        </w:rPr>
        <w:t>Kolleg*innen der Bibliothek müssen Kapazitäten für Erstellung der Digitalisate einplanen (Grundlage für 3D-Modulierung und Blätter-Funktion)</w:t>
      </w:r>
    </w:p>
    <w:p w14:paraId="73A77E63" w14:textId="1B67D1C1" w:rsidR="00844541" w:rsidRDefault="00844541" w:rsidP="00844541">
      <w:pPr>
        <w:pStyle w:val="Listenabsatz"/>
        <w:numPr>
          <w:ilvl w:val="0"/>
          <w:numId w:val="25"/>
        </w:numPr>
        <w:rPr>
          <w:sz w:val="23"/>
          <w:szCs w:val="23"/>
        </w:rPr>
      </w:pPr>
      <w:r w:rsidRPr="00844541">
        <w:rPr>
          <w:sz w:val="23"/>
          <w:szCs w:val="23"/>
        </w:rPr>
        <w:t xml:space="preserve">Kolleg*innen der Bibliothek müssen für </w:t>
      </w:r>
      <w:r w:rsidR="008A1BE5">
        <w:rPr>
          <w:sz w:val="23"/>
          <w:szCs w:val="23"/>
        </w:rPr>
        <w:t xml:space="preserve">Inhaltserarbeitung und für </w:t>
      </w:r>
      <w:r w:rsidRPr="00844541">
        <w:rPr>
          <w:sz w:val="23"/>
          <w:szCs w:val="23"/>
        </w:rPr>
        <w:t xml:space="preserve">die kuratorische Auswahl der historischen Bücher zur Verfügung stehen </w:t>
      </w:r>
    </w:p>
    <w:p w14:paraId="4A565251" w14:textId="6EB409CC" w:rsidR="0065154B" w:rsidRDefault="0065154B" w:rsidP="00844541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Kolleg*innen der Bibliothek müssen Kapazitäten zur Umstellungen der Bücher einplanen (Exemplare auf zugängliche Höhe umstellen, Platz für Label mit AR-Marker im Regal schaffen)</w:t>
      </w:r>
    </w:p>
    <w:p w14:paraId="7BA89F29" w14:textId="0B562CAF" w:rsidR="00844541" w:rsidRDefault="00844541" w:rsidP="00844541">
      <w:pPr>
        <w:pStyle w:val="Listenabsatz"/>
        <w:numPr>
          <w:ilvl w:val="0"/>
          <w:numId w:val="25"/>
        </w:numPr>
        <w:rPr>
          <w:sz w:val="23"/>
          <w:szCs w:val="23"/>
        </w:rPr>
      </w:pPr>
      <w:r w:rsidRPr="00844541">
        <w:rPr>
          <w:sz w:val="23"/>
          <w:szCs w:val="23"/>
        </w:rPr>
        <w:t>Kolleg*innen der Museen müssen Kapazitäten zur Erstellung der 3D-Objekte prüfen</w:t>
      </w:r>
    </w:p>
    <w:p w14:paraId="03FCEA54" w14:textId="0EF2BCB1" w:rsidR="0065154B" w:rsidRDefault="0065154B" w:rsidP="00844541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Kolleg*innen der ITO müssen für Ausstattung der Leihgeräte mit der App und Einbringung von W</w:t>
      </w:r>
      <w:r w:rsidR="00AE1BC6">
        <w:rPr>
          <w:sz w:val="23"/>
          <w:szCs w:val="23"/>
        </w:rPr>
        <w:t>LAN</w:t>
      </w:r>
      <w:r>
        <w:rPr>
          <w:sz w:val="23"/>
          <w:szCs w:val="23"/>
        </w:rPr>
        <w:t xml:space="preserve"> und Beacons zur Verfügung stehen </w:t>
      </w:r>
    </w:p>
    <w:p w14:paraId="7DE6B1D3" w14:textId="3DA897C7" w:rsidR="0065154B" w:rsidRDefault="0065154B" w:rsidP="00844541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App-Team (Kulturelle Bildung, ITO, Marketing) muss den Entwicklungsprozess prüfend und beratend begleiten</w:t>
      </w:r>
    </w:p>
    <w:p w14:paraId="0EEEEA33" w14:textId="77777777" w:rsidR="00844541" w:rsidRPr="00844541" w:rsidRDefault="00844541" w:rsidP="00844541">
      <w:pPr>
        <w:pStyle w:val="Listenabsatz"/>
        <w:numPr>
          <w:ilvl w:val="0"/>
          <w:numId w:val="25"/>
        </w:numPr>
        <w:rPr>
          <w:sz w:val="23"/>
          <w:szCs w:val="23"/>
        </w:rPr>
      </w:pPr>
      <w:r w:rsidRPr="00844541">
        <w:rPr>
          <w:sz w:val="23"/>
          <w:szCs w:val="23"/>
        </w:rPr>
        <w:t>Aufsichten müssen für die Bedienung der App und der AR/3D-Anwendung geschult werden (um ggf. Hilfestellung für Gäste bieten zu können)</w:t>
      </w:r>
    </w:p>
    <w:p w14:paraId="2411DFF2" w14:textId="77777777" w:rsidR="00844541" w:rsidRDefault="00844541" w:rsidP="00510700">
      <w:pPr>
        <w:rPr>
          <w:sz w:val="23"/>
          <w:szCs w:val="23"/>
        </w:rPr>
      </w:pPr>
    </w:p>
    <w:p w14:paraId="5D9E35E4" w14:textId="0FED266B" w:rsidR="00510700" w:rsidRPr="00AA4BCD" w:rsidRDefault="00510700" w:rsidP="00510700">
      <w:pPr>
        <w:rPr>
          <w:sz w:val="23"/>
          <w:szCs w:val="23"/>
        </w:rPr>
      </w:pPr>
      <w:r w:rsidRPr="00AA4BCD">
        <w:rPr>
          <w:sz w:val="23"/>
          <w:szCs w:val="23"/>
        </w:rPr>
        <w:t xml:space="preserve">Was sind die </w:t>
      </w:r>
      <w:r w:rsidR="008A1BE5">
        <w:rPr>
          <w:sz w:val="23"/>
          <w:szCs w:val="23"/>
        </w:rPr>
        <w:t xml:space="preserve">Möglichkeiten und </w:t>
      </w:r>
      <w:r w:rsidR="00581D89" w:rsidRPr="00AA4BCD">
        <w:rPr>
          <w:sz w:val="23"/>
          <w:szCs w:val="23"/>
        </w:rPr>
        <w:t xml:space="preserve">Herausforderungen </w:t>
      </w:r>
      <w:r w:rsidRPr="00AA4BCD">
        <w:rPr>
          <w:sz w:val="23"/>
          <w:szCs w:val="23"/>
        </w:rPr>
        <w:t>für vergleichbare Projekte?</w:t>
      </w:r>
    </w:p>
    <w:p w14:paraId="071AE109" w14:textId="77777777" w:rsidR="0065154B" w:rsidRDefault="003B4211" w:rsidP="00581D89">
      <w:pPr>
        <w:pStyle w:val="Listenabsatz"/>
        <w:numPr>
          <w:ilvl w:val="0"/>
          <w:numId w:val="10"/>
        </w:numPr>
        <w:rPr>
          <w:sz w:val="23"/>
          <w:szCs w:val="23"/>
        </w:rPr>
      </w:pPr>
      <w:r w:rsidRPr="00AA4BCD">
        <w:rPr>
          <w:sz w:val="23"/>
          <w:szCs w:val="23"/>
        </w:rPr>
        <w:t>Möglichkeiten</w:t>
      </w:r>
      <w:r w:rsidR="003F6F6B" w:rsidRPr="00AA4BCD">
        <w:rPr>
          <w:sz w:val="23"/>
          <w:szCs w:val="23"/>
        </w:rPr>
        <w:t xml:space="preserve">: </w:t>
      </w:r>
    </w:p>
    <w:p w14:paraId="20DF88AC" w14:textId="2BB9CF4E" w:rsidR="00844541" w:rsidRDefault="00844541" w:rsidP="0065154B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die </w:t>
      </w:r>
      <w:r w:rsidR="00AA4BCD" w:rsidRPr="00AA4BCD">
        <w:rPr>
          <w:sz w:val="23"/>
          <w:szCs w:val="23"/>
        </w:rPr>
        <w:t xml:space="preserve">Besucherorientierung </w:t>
      </w:r>
      <w:r w:rsidR="00CC5DFE">
        <w:rPr>
          <w:sz w:val="23"/>
          <w:szCs w:val="23"/>
        </w:rPr>
        <w:t xml:space="preserve">des Museums </w:t>
      </w:r>
      <w:r w:rsidR="00AA4BCD" w:rsidRPr="00AA4BCD">
        <w:rPr>
          <w:sz w:val="23"/>
          <w:szCs w:val="23"/>
        </w:rPr>
        <w:t>durch den Ei</w:t>
      </w:r>
      <w:r w:rsidR="00AA4BCD">
        <w:rPr>
          <w:sz w:val="23"/>
          <w:szCs w:val="23"/>
        </w:rPr>
        <w:t>nsatz digitaler Technik stä</w:t>
      </w:r>
      <w:r>
        <w:rPr>
          <w:sz w:val="23"/>
          <w:szCs w:val="23"/>
        </w:rPr>
        <w:t>rken</w:t>
      </w:r>
    </w:p>
    <w:p w14:paraId="24849DA2" w14:textId="250AEB54" w:rsidR="0065154B" w:rsidRPr="00B5470C" w:rsidRDefault="00AA4BCD" w:rsidP="0065154B">
      <w:pPr>
        <w:pStyle w:val="Listenabsatz"/>
        <w:numPr>
          <w:ilvl w:val="0"/>
          <w:numId w:val="25"/>
        </w:numPr>
        <w:rPr>
          <w:color w:val="FF0000"/>
          <w:sz w:val="23"/>
          <w:szCs w:val="23"/>
        </w:rPr>
      </w:pPr>
      <w:r w:rsidRPr="0065154B">
        <w:rPr>
          <w:sz w:val="23"/>
          <w:szCs w:val="23"/>
        </w:rPr>
        <w:t xml:space="preserve">innovative Technik </w:t>
      </w:r>
      <w:r w:rsidR="0065154B" w:rsidRPr="0065154B">
        <w:rPr>
          <w:sz w:val="23"/>
          <w:szCs w:val="23"/>
        </w:rPr>
        <w:t xml:space="preserve">auf </w:t>
      </w:r>
      <w:r w:rsidRPr="0065154B">
        <w:rPr>
          <w:sz w:val="23"/>
          <w:szCs w:val="23"/>
        </w:rPr>
        <w:t>inhaltlich-konzeptionell</w:t>
      </w:r>
      <w:r w:rsidR="0065154B" w:rsidRPr="0065154B">
        <w:rPr>
          <w:sz w:val="23"/>
          <w:szCs w:val="23"/>
        </w:rPr>
        <w:t>er Grundlage einsetzen</w:t>
      </w:r>
      <w:r w:rsidRPr="0065154B">
        <w:rPr>
          <w:sz w:val="23"/>
          <w:szCs w:val="23"/>
        </w:rPr>
        <w:t xml:space="preserve"> </w:t>
      </w:r>
      <w:r w:rsidR="0065154B">
        <w:rPr>
          <w:sz w:val="23"/>
          <w:szCs w:val="23"/>
        </w:rPr>
        <w:t>(AR darf kein Selbstzweck sein!)</w:t>
      </w:r>
    </w:p>
    <w:p w14:paraId="2EF2AB3E" w14:textId="18D94DF0" w:rsidR="00B5470C" w:rsidRPr="00A47698" w:rsidRDefault="00B5470C" w:rsidP="0065154B">
      <w:pPr>
        <w:pStyle w:val="Listenabsatz"/>
        <w:numPr>
          <w:ilvl w:val="0"/>
          <w:numId w:val="25"/>
        </w:numPr>
        <w:rPr>
          <w:color w:val="FF0000"/>
          <w:sz w:val="23"/>
          <w:szCs w:val="23"/>
        </w:rPr>
      </w:pPr>
      <w:r>
        <w:rPr>
          <w:sz w:val="23"/>
          <w:szCs w:val="23"/>
        </w:rPr>
        <w:t xml:space="preserve">Interaktion während des Museumsbesuchs </w:t>
      </w:r>
      <w:r w:rsidR="00A47698">
        <w:rPr>
          <w:sz w:val="23"/>
          <w:szCs w:val="23"/>
        </w:rPr>
        <w:t>ermöglichen (Abwechslung zur Audiotour bieten)</w:t>
      </w:r>
    </w:p>
    <w:p w14:paraId="638FA3E3" w14:textId="48DFED84" w:rsidR="00A47698" w:rsidRPr="00B5470C" w:rsidRDefault="000478EC" w:rsidP="0065154B">
      <w:pPr>
        <w:pStyle w:val="Listenabsatz"/>
        <w:numPr>
          <w:ilvl w:val="0"/>
          <w:numId w:val="25"/>
        </w:numPr>
        <w:rPr>
          <w:color w:val="FF0000"/>
          <w:sz w:val="23"/>
          <w:szCs w:val="23"/>
        </w:rPr>
      </w:pPr>
      <w:r>
        <w:rPr>
          <w:sz w:val="23"/>
          <w:szCs w:val="23"/>
        </w:rPr>
        <w:t>m</w:t>
      </w:r>
      <w:r w:rsidR="00DA0194">
        <w:rPr>
          <w:sz w:val="23"/>
          <w:szCs w:val="23"/>
        </w:rPr>
        <w:t xml:space="preserve">it AR </w:t>
      </w:r>
      <w:r w:rsidR="00300696">
        <w:rPr>
          <w:sz w:val="23"/>
          <w:szCs w:val="23"/>
        </w:rPr>
        <w:t>verborgene bzw. nicht zugängliche Objekte</w:t>
      </w:r>
      <w:r w:rsidR="00DA0194">
        <w:rPr>
          <w:sz w:val="23"/>
          <w:szCs w:val="23"/>
        </w:rPr>
        <w:t xml:space="preserve"> sichtbar machen</w:t>
      </w:r>
    </w:p>
    <w:p w14:paraId="1FC2C9A0" w14:textId="7E61446F" w:rsidR="00B5470C" w:rsidRPr="00AB03EE" w:rsidRDefault="00B5470C" w:rsidP="0065154B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Museumsbesuch in den digitalen Raum erweitern (3D-Viewer und Audioplayer auch außerhalb des Museums vor/nach dem Besuch nutzbar)</w:t>
      </w:r>
    </w:p>
    <w:p w14:paraId="748B5E77" w14:textId="7DA5A2F5" w:rsidR="00DA4381" w:rsidRPr="0065154B" w:rsidRDefault="00AB03EE" w:rsidP="0065154B">
      <w:pPr>
        <w:pStyle w:val="Listenabsatz"/>
        <w:numPr>
          <w:ilvl w:val="0"/>
          <w:numId w:val="25"/>
        </w:numPr>
        <w:rPr>
          <w:color w:val="FF0000"/>
          <w:sz w:val="23"/>
          <w:szCs w:val="23"/>
        </w:rPr>
      </w:pPr>
      <w:r w:rsidRPr="00AB03EE">
        <w:rPr>
          <w:sz w:val="23"/>
          <w:szCs w:val="23"/>
        </w:rPr>
        <w:t>a</w:t>
      </w:r>
      <w:r w:rsidRPr="00AB03EE">
        <w:rPr>
          <w:sz w:val="23"/>
          <w:szCs w:val="23"/>
        </w:rPr>
        <w:t xml:space="preserve">bteilungsübergreifende </w:t>
      </w:r>
      <w:r w:rsidR="00DA4381" w:rsidRPr="00AB03EE">
        <w:rPr>
          <w:sz w:val="23"/>
          <w:szCs w:val="23"/>
        </w:rPr>
        <w:t xml:space="preserve">Zusammenarbeit von Beginn an: Kompetenzen nutzen und Akzeptanz für das Vorhaben in der Institution </w:t>
      </w:r>
    </w:p>
    <w:p w14:paraId="4E8A8A09" w14:textId="5F151A9C" w:rsidR="00581D89" w:rsidRPr="00B5470C" w:rsidRDefault="00581D89" w:rsidP="004E5748">
      <w:pPr>
        <w:pStyle w:val="Listenabsatz"/>
        <w:numPr>
          <w:ilvl w:val="0"/>
          <w:numId w:val="10"/>
        </w:numPr>
        <w:rPr>
          <w:sz w:val="23"/>
          <w:szCs w:val="23"/>
        </w:rPr>
      </w:pPr>
      <w:r w:rsidRPr="00B5470C">
        <w:rPr>
          <w:sz w:val="23"/>
          <w:szCs w:val="23"/>
        </w:rPr>
        <w:t>Grenzen</w:t>
      </w:r>
      <w:r w:rsidR="002A07E3" w:rsidRPr="00B5470C">
        <w:rPr>
          <w:sz w:val="23"/>
          <w:szCs w:val="23"/>
        </w:rPr>
        <w:t>:</w:t>
      </w:r>
      <w:r w:rsidRPr="00B5470C">
        <w:rPr>
          <w:sz w:val="23"/>
          <w:szCs w:val="23"/>
        </w:rPr>
        <w:t xml:space="preserve"> </w:t>
      </w:r>
    </w:p>
    <w:p w14:paraId="400E9E66" w14:textId="17E77E49" w:rsidR="00A47698" w:rsidRDefault="00A47698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AR/3D-Anwendung zu </w:t>
      </w:r>
      <w:r w:rsidRPr="00B5470C">
        <w:rPr>
          <w:sz w:val="23"/>
          <w:szCs w:val="23"/>
          <w:u w:val="single"/>
        </w:rPr>
        <w:t>jedem</w:t>
      </w:r>
      <w:r>
        <w:rPr>
          <w:sz w:val="23"/>
          <w:szCs w:val="23"/>
        </w:rPr>
        <w:t xml:space="preserve"> Objekt im musealen Raum ist nicht leistbar, kuratorische Auswahl nötig</w:t>
      </w:r>
    </w:p>
    <w:p w14:paraId="26E47ED4" w14:textId="69DB8490" w:rsidR="008A1BE5" w:rsidRPr="00B5470C" w:rsidRDefault="008A1BE5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passendes Verhältnis finden zwischen zumutbarer Datenmenge beim Herunterladen der Anwendung </w:t>
      </w:r>
      <w:r>
        <w:rPr>
          <w:sz w:val="23"/>
          <w:szCs w:val="23"/>
        </w:rPr>
        <w:t xml:space="preserve">(Handyspeicher nicht überlasten) </w:t>
      </w:r>
      <w:r>
        <w:rPr>
          <w:sz w:val="23"/>
          <w:szCs w:val="23"/>
        </w:rPr>
        <w:t>und</w:t>
      </w:r>
      <w:r w:rsidR="00AB03EE">
        <w:rPr>
          <w:sz w:val="23"/>
          <w:szCs w:val="23"/>
        </w:rPr>
        <w:t xml:space="preserve"> qualitativ</w:t>
      </w:r>
      <w:r>
        <w:rPr>
          <w:sz w:val="23"/>
          <w:szCs w:val="23"/>
        </w:rPr>
        <w:t xml:space="preserve"> ausreichender Auflösung der 3D-Modelle </w:t>
      </w:r>
    </w:p>
    <w:p w14:paraId="47AAB37B" w14:textId="0BDF87A0" w:rsidR="00B5470C" w:rsidRDefault="00B5470C" w:rsidP="00B5470C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Barrierefreiheit: </w:t>
      </w:r>
      <w:r w:rsidRPr="00B5470C">
        <w:rPr>
          <w:sz w:val="23"/>
          <w:szCs w:val="23"/>
        </w:rPr>
        <w:t>AR/3D-Viewer ist für blinde und stark seheingeschränkte Menschen nicht nutzbar</w:t>
      </w:r>
      <w:r>
        <w:rPr>
          <w:sz w:val="23"/>
          <w:szCs w:val="23"/>
        </w:rPr>
        <w:t xml:space="preserve"> (Kompromiss: Inhalte per Audio vermitteln)</w:t>
      </w:r>
    </w:p>
    <w:p w14:paraId="1962AD11" w14:textId="2A1D7646" w:rsidR="00A47698" w:rsidRDefault="000478EC" w:rsidP="00B5470C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b</w:t>
      </w:r>
      <w:r w:rsidR="00A47698">
        <w:rPr>
          <w:sz w:val="23"/>
          <w:szCs w:val="23"/>
        </w:rPr>
        <w:t xml:space="preserve">egrenzte </w:t>
      </w:r>
      <w:r w:rsidR="00404500">
        <w:rPr>
          <w:sz w:val="23"/>
          <w:szCs w:val="23"/>
        </w:rPr>
        <w:t>p</w:t>
      </w:r>
      <w:r w:rsidR="00A47698">
        <w:rPr>
          <w:sz w:val="23"/>
          <w:szCs w:val="23"/>
        </w:rPr>
        <w:t>ersonell</w:t>
      </w:r>
      <w:r w:rsidR="00404500">
        <w:rPr>
          <w:sz w:val="23"/>
          <w:szCs w:val="23"/>
        </w:rPr>
        <w:t>e Ressourcen in der Institution</w:t>
      </w:r>
      <w:r w:rsidR="00A47698">
        <w:rPr>
          <w:sz w:val="23"/>
          <w:szCs w:val="23"/>
        </w:rPr>
        <w:t xml:space="preserve"> (Lösung: bestimmte Aufgaben wie z.B. Erstellung 3D-Objekte extern vergeben)</w:t>
      </w:r>
    </w:p>
    <w:p w14:paraId="13D8D4F5" w14:textId="5480069B" w:rsidR="00A47698" w:rsidRDefault="00A47698" w:rsidP="00B5470C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AR/3D-Anwendung bietet keine haptische Erfahrung der Objekte </w:t>
      </w:r>
    </w:p>
    <w:p w14:paraId="33DE5542" w14:textId="778AB7D3" w:rsidR="003B4211" w:rsidRPr="00A47698" w:rsidRDefault="003B4211" w:rsidP="003B4211">
      <w:pPr>
        <w:pStyle w:val="Listenabsatz"/>
        <w:numPr>
          <w:ilvl w:val="0"/>
          <w:numId w:val="10"/>
        </w:numPr>
        <w:rPr>
          <w:sz w:val="23"/>
          <w:szCs w:val="23"/>
        </w:rPr>
      </w:pPr>
      <w:r w:rsidRPr="00A47698">
        <w:rPr>
          <w:sz w:val="23"/>
          <w:szCs w:val="23"/>
        </w:rPr>
        <w:t>Gewonnene Erkenntnisse (Lessons Learned)</w:t>
      </w:r>
      <w:r w:rsidR="002A07E3" w:rsidRPr="00A47698">
        <w:rPr>
          <w:sz w:val="23"/>
          <w:szCs w:val="23"/>
        </w:rPr>
        <w:t>:</w:t>
      </w:r>
    </w:p>
    <w:p w14:paraId="2D4B114B" w14:textId="3DC7511E" w:rsidR="00A47698" w:rsidRDefault="00A47698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möglichst oft vor Ort treffen („Gefühl“ für den Raum bekommen, um Anforderungen an die AR-Anwendung einschätzen zu können)</w:t>
      </w:r>
    </w:p>
    <w:p w14:paraId="227FC1D8" w14:textId="5B55AE3D" w:rsidR="00A47698" w:rsidRDefault="00A47698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frühzeitig die </w:t>
      </w:r>
      <w:r w:rsidR="00300696">
        <w:rPr>
          <w:sz w:val="23"/>
          <w:szCs w:val="23"/>
        </w:rPr>
        <w:t>t</w:t>
      </w:r>
      <w:r>
        <w:rPr>
          <w:sz w:val="23"/>
          <w:szCs w:val="23"/>
        </w:rPr>
        <w:t>echni</w:t>
      </w:r>
      <w:r w:rsidR="00300696">
        <w:rPr>
          <w:sz w:val="23"/>
          <w:szCs w:val="23"/>
        </w:rPr>
        <w:t xml:space="preserve">schen Möglichkeiten </w:t>
      </w:r>
      <w:r>
        <w:rPr>
          <w:sz w:val="23"/>
          <w:szCs w:val="23"/>
        </w:rPr>
        <w:t>prüfen, um ggf. nachsteuern zu können (Bsp. vorhandene Bilder als visuelle Marker nutzbar vs. extra AR-Marker entwickeln und im Raum platzieren)</w:t>
      </w:r>
    </w:p>
    <w:p w14:paraId="1C26F172" w14:textId="77777777" w:rsidR="00A47698" w:rsidRDefault="00A47698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 w:rsidRPr="00A47698">
        <w:rPr>
          <w:sz w:val="23"/>
          <w:szCs w:val="23"/>
        </w:rPr>
        <w:t>Feedback von Fokusgruppen wertvoll zur Optimierung und zur Legitimation der AR/3D-Anwendung</w:t>
      </w:r>
    </w:p>
    <w:p w14:paraId="1689B75E" w14:textId="180C80CA" w:rsidR="00A47698" w:rsidRPr="00A47698" w:rsidRDefault="000478EC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ausreichend Hilfestellung</w:t>
      </w:r>
      <w:r w:rsidR="00300696">
        <w:rPr>
          <w:sz w:val="23"/>
          <w:szCs w:val="23"/>
        </w:rPr>
        <w:t xml:space="preserve"> für nicht selbsterklärende Funktionen innerhalb der Anwendung anbieten (z.B. welche Fingergeste hat welche Funktion)</w:t>
      </w:r>
    </w:p>
    <w:p w14:paraId="7379A495" w14:textId="1D09713E" w:rsidR="003B4211" w:rsidRDefault="003B4211" w:rsidP="003B4211">
      <w:pPr>
        <w:pStyle w:val="Listenabsatz"/>
        <w:numPr>
          <w:ilvl w:val="0"/>
          <w:numId w:val="10"/>
        </w:numPr>
        <w:rPr>
          <w:sz w:val="23"/>
          <w:szCs w:val="23"/>
        </w:rPr>
      </w:pPr>
      <w:r w:rsidRPr="00A47698">
        <w:rPr>
          <w:sz w:val="23"/>
          <w:szCs w:val="23"/>
        </w:rPr>
        <w:t>Künftige Perspektiven</w:t>
      </w:r>
      <w:r w:rsidR="002A07E3" w:rsidRPr="00A47698">
        <w:rPr>
          <w:sz w:val="23"/>
          <w:szCs w:val="23"/>
        </w:rPr>
        <w:t>:</w:t>
      </w:r>
    </w:p>
    <w:p w14:paraId="59A9A139" w14:textId="77777777" w:rsidR="00404500" w:rsidRDefault="00404500" w:rsidP="00404500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AR sollte immer vom Vermittlungsinhalt/-ziel her begründet werden</w:t>
      </w:r>
    </w:p>
    <w:p w14:paraId="5B9AF76C" w14:textId="76B0E42D" w:rsidR="00404500" w:rsidRPr="0035605C" w:rsidRDefault="000478EC" w:rsidP="00404500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k</w:t>
      </w:r>
      <w:r w:rsidR="00404500">
        <w:rPr>
          <w:sz w:val="23"/>
          <w:szCs w:val="23"/>
        </w:rPr>
        <w:t>eine Diskussion mehr führen um Konkurrenz zwischen Original mit (angeblicher) Aura und digitalem Objekt</w:t>
      </w:r>
    </w:p>
    <w:p w14:paraId="0E4A0E4D" w14:textId="13EF1632" w:rsidR="00A47698" w:rsidRDefault="00300696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 xml:space="preserve">die entwickelte oder zu entwickelnde AR/3D-Anwendung sollte sich sinnvoll in das vorhandene digitale Angebot </w:t>
      </w:r>
      <w:r w:rsidR="0035605C">
        <w:rPr>
          <w:sz w:val="23"/>
          <w:szCs w:val="23"/>
        </w:rPr>
        <w:t xml:space="preserve">des Museums bzw. der Institution </w:t>
      </w:r>
      <w:r>
        <w:rPr>
          <w:sz w:val="23"/>
          <w:szCs w:val="23"/>
        </w:rPr>
        <w:t>einbetten</w:t>
      </w:r>
    </w:p>
    <w:p w14:paraId="69501C44" w14:textId="2B1C1264" w:rsidR="00300696" w:rsidRDefault="00300696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Kombination von AR zum Sichtbarmachen von verborgenen bzw. nicht zugänglichen Objekten mit AR zum Sichtbarmachen von vergangenen „Zeitschichten“ eines Ortes</w:t>
      </w:r>
    </w:p>
    <w:p w14:paraId="5A0426EC" w14:textId="458233EB" w:rsidR="00300696" w:rsidRPr="00A47698" w:rsidRDefault="000478EC" w:rsidP="00A47698">
      <w:pPr>
        <w:pStyle w:val="Listenabsatz"/>
        <w:numPr>
          <w:ilvl w:val="0"/>
          <w:numId w:val="25"/>
        </w:numPr>
        <w:rPr>
          <w:sz w:val="23"/>
          <w:szCs w:val="23"/>
        </w:rPr>
      </w:pPr>
      <w:r>
        <w:rPr>
          <w:sz w:val="23"/>
          <w:szCs w:val="23"/>
        </w:rPr>
        <w:t>f</w:t>
      </w:r>
      <w:r w:rsidR="0035605C">
        <w:rPr>
          <w:sz w:val="23"/>
          <w:szCs w:val="23"/>
        </w:rPr>
        <w:t xml:space="preserve">ür einen kurzweiligen Museumsbesuch im Sinne der Besucherorientierung </w:t>
      </w:r>
      <w:r w:rsidR="00300696">
        <w:rPr>
          <w:sz w:val="23"/>
          <w:szCs w:val="23"/>
        </w:rPr>
        <w:t xml:space="preserve">AR als </w:t>
      </w:r>
      <w:r w:rsidR="00300696" w:rsidRPr="0035605C">
        <w:rPr>
          <w:sz w:val="23"/>
          <w:szCs w:val="23"/>
          <w:u w:val="single"/>
        </w:rPr>
        <w:t>eine</w:t>
      </w:r>
      <w:r w:rsidR="00300696">
        <w:rPr>
          <w:sz w:val="23"/>
          <w:szCs w:val="23"/>
        </w:rPr>
        <w:t xml:space="preserve"> von </w:t>
      </w:r>
      <w:r w:rsidR="00300696" w:rsidRPr="0035605C">
        <w:rPr>
          <w:sz w:val="23"/>
          <w:szCs w:val="23"/>
          <w:u w:val="single"/>
        </w:rPr>
        <w:t>viele</w:t>
      </w:r>
      <w:r w:rsidR="0035605C" w:rsidRPr="0035605C">
        <w:rPr>
          <w:sz w:val="23"/>
          <w:szCs w:val="23"/>
          <w:u w:val="single"/>
        </w:rPr>
        <w:t xml:space="preserve">n </w:t>
      </w:r>
      <w:r w:rsidR="0035605C">
        <w:rPr>
          <w:sz w:val="23"/>
          <w:szCs w:val="23"/>
        </w:rPr>
        <w:t xml:space="preserve">Methoden zur Vermittlung nutzen: möglichst abwechslungsreich mit den anderen Methoden (Audiotour, Texttafeln, Vermittlungsstationen usw.) kombinieren </w:t>
      </w:r>
    </w:p>
    <w:p w14:paraId="1CABDFA4" w14:textId="77777777" w:rsidR="000431C9" w:rsidRPr="003B4211" w:rsidRDefault="000431C9" w:rsidP="000431C9">
      <w:pPr>
        <w:ind w:left="360"/>
        <w:rPr>
          <w:sz w:val="23"/>
          <w:szCs w:val="23"/>
        </w:rPr>
      </w:pPr>
    </w:p>
    <w:p w14:paraId="08AF65A2" w14:textId="77777777" w:rsidR="009F59FB" w:rsidRDefault="009F59FB" w:rsidP="009F59FB"/>
    <w:p w14:paraId="4BDA9D2A" w14:textId="77777777" w:rsidR="009F59FB" w:rsidRDefault="009F59FB" w:rsidP="009F59FB"/>
    <w:p w14:paraId="1CCC3FA2" w14:textId="77777777" w:rsidR="009F59FB" w:rsidRDefault="009F59FB" w:rsidP="009F59FB"/>
    <w:p w14:paraId="62B1E87D" w14:textId="77777777" w:rsidR="009F59FB" w:rsidRDefault="009F59FB" w:rsidP="009F59FB"/>
    <w:p w14:paraId="4296B528" w14:textId="77777777" w:rsidR="00236E55" w:rsidRDefault="00236E55" w:rsidP="002B2CAD">
      <w:pPr>
        <w:rPr>
          <w:sz w:val="23"/>
          <w:szCs w:val="23"/>
        </w:rPr>
      </w:pPr>
    </w:p>
    <w:p w14:paraId="2AB09301" w14:textId="77777777" w:rsidR="00FC6E9C" w:rsidRDefault="00FC6E9C" w:rsidP="002B2CAD">
      <w:pPr>
        <w:rPr>
          <w:sz w:val="23"/>
          <w:szCs w:val="23"/>
        </w:rPr>
      </w:pPr>
    </w:p>
    <w:p w14:paraId="67197EE8" w14:textId="41D177CC" w:rsidR="002B2CAD" w:rsidRDefault="002B2CAD" w:rsidP="002B2CAD"/>
    <w:p w14:paraId="58266565" w14:textId="6312E3C4" w:rsidR="00CA0A7B" w:rsidRDefault="00CA0A7B"/>
    <w:p w14:paraId="3EC3BBA7" w14:textId="572DE44B" w:rsidR="004A1586" w:rsidRDefault="004A1586"/>
    <w:p w14:paraId="7602D247" w14:textId="77777777" w:rsidR="004A1586" w:rsidRDefault="004A1586"/>
    <w:p w14:paraId="6549DB1D" w14:textId="77777777" w:rsidR="004A1586" w:rsidRDefault="004A1586"/>
    <w:p w14:paraId="5D67C1F9" w14:textId="77777777" w:rsidR="004A1586" w:rsidRDefault="004A1586"/>
    <w:p w14:paraId="70895082" w14:textId="77777777" w:rsidR="004A1586" w:rsidRDefault="004A1586">
      <w:bookmarkStart w:id="0" w:name="_GoBack"/>
      <w:bookmarkEnd w:id="0"/>
    </w:p>
    <w:p w14:paraId="5EE2905F" w14:textId="77777777" w:rsidR="004A1586" w:rsidRDefault="004A1586"/>
    <w:p w14:paraId="34C9842C" w14:textId="77777777" w:rsidR="004A1586" w:rsidRDefault="004A1586"/>
    <w:p w14:paraId="31E068E6" w14:textId="77777777" w:rsidR="004A1586" w:rsidRDefault="004A1586"/>
    <w:p w14:paraId="0924FC07" w14:textId="77777777" w:rsidR="004A1586" w:rsidRDefault="004A1586"/>
    <w:p w14:paraId="6AE53C0F" w14:textId="77777777" w:rsidR="004A1586" w:rsidRDefault="004A1586"/>
    <w:p w14:paraId="773DE908" w14:textId="77777777" w:rsidR="004A1586" w:rsidRDefault="004A1586"/>
    <w:p w14:paraId="1D21D32A" w14:textId="77777777" w:rsidR="004A1586" w:rsidRDefault="004A1586"/>
    <w:p w14:paraId="35AEC475" w14:textId="77777777" w:rsidR="004A1586" w:rsidRDefault="004A1586"/>
    <w:p w14:paraId="0CB379F3" w14:textId="77777777" w:rsidR="004A1586" w:rsidRDefault="004A1586"/>
    <w:p w14:paraId="5C5A10A7" w14:textId="77777777" w:rsidR="004A1586" w:rsidRDefault="004A1586"/>
    <w:p w14:paraId="063DCB69" w14:textId="77777777" w:rsidR="004A1586" w:rsidRDefault="004A1586"/>
    <w:p w14:paraId="0C21EF56" w14:textId="65083F07" w:rsidR="004A1586" w:rsidRDefault="004A1586"/>
    <w:sectPr w:rsidR="004A1586" w:rsidSect="002C328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583"/>
    <w:multiLevelType w:val="hybridMultilevel"/>
    <w:tmpl w:val="6D9C99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99C"/>
    <w:multiLevelType w:val="hybridMultilevel"/>
    <w:tmpl w:val="A7EC8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4BE7"/>
    <w:multiLevelType w:val="hybridMultilevel"/>
    <w:tmpl w:val="A5621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304F"/>
    <w:multiLevelType w:val="hybridMultilevel"/>
    <w:tmpl w:val="0C3E0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95357"/>
    <w:multiLevelType w:val="hybridMultilevel"/>
    <w:tmpl w:val="9C5C01E0"/>
    <w:lvl w:ilvl="0" w:tplc="CC66E73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461C2734">
      <w:numFmt w:val="bullet"/>
      <w:lvlText w:val="•"/>
      <w:lvlJc w:val="left"/>
      <w:pPr>
        <w:ind w:left="479" w:hanging="195"/>
      </w:pPr>
      <w:rPr>
        <w:rFonts w:ascii="Calibri" w:eastAsia="Times New Roman" w:hAnsi="Calibri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4F22AAF"/>
    <w:multiLevelType w:val="hybridMultilevel"/>
    <w:tmpl w:val="400C6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54111"/>
    <w:multiLevelType w:val="hybridMultilevel"/>
    <w:tmpl w:val="B46047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F4D21"/>
    <w:multiLevelType w:val="hybridMultilevel"/>
    <w:tmpl w:val="51083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F24B5"/>
    <w:multiLevelType w:val="hybridMultilevel"/>
    <w:tmpl w:val="CBC02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54A85"/>
    <w:multiLevelType w:val="hybridMultilevel"/>
    <w:tmpl w:val="1F8E07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B731E"/>
    <w:multiLevelType w:val="hybridMultilevel"/>
    <w:tmpl w:val="1F4CFF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3E3"/>
    <w:multiLevelType w:val="hybridMultilevel"/>
    <w:tmpl w:val="FF064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33491"/>
    <w:multiLevelType w:val="hybridMultilevel"/>
    <w:tmpl w:val="CF3E3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C1179"/>
    <w:multiLevelType w:val="hybridMultilevel"/>
    <w:tmpl w:val="E7A8A386"/>
    <w:lvl w:ilvl="0" w:tplc="CC66E7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D24F7"/>
    <w:multiLevelType w:val="hybridMultilevel"/>
    <w:tmpl w:val="0DDE83F6"/>
    <w:lvl w:ilvl="0" w:tplc="3E3CD7B6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47B38"/>
    <w:multiLevelType w:val="hybridMultilevel"/>
    <w:tmpl w:val="FAC63FD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F3ADE"/>
    <w:multiLevelType w:val="hybridMultilevel"/>
    <w:tmpl w:val="49BE9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17704"/>
    <w:multiLevelType w:val="hybridMultilevel"/>
    <w:tmpl w:val="6B5E7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4B5D"/>
    <w:multiLevelType w:val="hybridMultilevel"/>
    <w:tmpl w:val="32FC3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7175"/>
    <w:multiLevelType w:val="hybridMultilevel"/>
    <w:tmpl w:val="CC9E3E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A39B4"/>
    <w:multiLevelType w:val="hybridMultilevel"/>
    <w:tmpl w:val="00F286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432D3"/>
    <w:multiLevelType w:val="hybridMultilevel"/>
    <w:tmpl w:val="9CC0E6E8"/>
    <w:lvl w:ilvl="0" w:tplc="14B82F4A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70675C40"/>
    <w:multiLevelType w:val="hybridMultilevel"/>
    <w:tmpl w:val="A6AECC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47A08"/>
    <w:multiLevelType w:val="hybridMultilevel"/>
    <w:tmpl w:val="D12AD6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</w:num>
  <w:num w:numId="3">
    <w:abstractNumId w:val="0"/>
  </w:num>
  <w:num w:numId="4">
    <w:abstractNumId w:val="11"/>
  </w:num>
  <w:num w:numId="5">
    <w:abstractNumId w:val="5"/>
  </w:num>
  <w:num w:numId="6">
    <w:abstractNumId w:val="17"/>
  </w:num>
  <w:num w:numId="7">
    <w:abstractNumId w:val="6"/>
  </w:num>
  <w:num w:numId="8">
    <w:abstractNumId w:val="3"/>
  </w:num>
  <w:num w:numId="9">
    <w:abstractNumId w:val="20"/>
  </w:num>
  <w:num w:numId="10">
    <w:abstractNumId w:val="22"/>
  </w:num>
  <w:num w:numId="11">
    <w:abstractNumId w:val="19"/>
  </w:num>
  <w:num w:numId="12">
    <w:abstractNumId w:val="18"/>
  </w:num>
  <w:num w:numId="13">
    <w:abstractNumId w:val="1"/>
  </w:num>
  <w:num w:numId="14">
    <w:abstractNumId w:val="14"/>
  </w:num>
  <w:num w:numId="15">
    <w:abstractNumId w:val="7"/>
  </w:num>
  <w:num w:numId="16">
    <w:abstractNumId w:val="15"/>
  </w:num>
  <w:num w:numId="17">
    <w:abstractNumId w:val="12"/>
  </w:num>
  <w:num w:numId="18">
    <w:abstractNumId w:val="10"/>
  </w:num>
  <w:num w:numId="19">
    <w:abstractNumId w:val="2"/>
  </w:num>
  <w:num w:numId="20">
    <w:abstractNumId w:val="8"/>
  </w:num>
  <w:num w:numId="21">
    <w:abstractNumId w:val="23"/>
  </w:num>
  <w:num w:numId="22">
    <w:abstractNumId w:val="16"/>
  </w:num>
  <w:num w:numId="23">
    <w:abstractNumId w:val="9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1C"/>
    <w:rsid w:val="00020245"/>
    <w:rsid w:val="000431C9"/>
    <w:rsid w:val="0004637A"/>
    <w:rsid w:val="000463AC"/>
    <w:rsid w:val="000478EC"/>
    <w:rsid w:val="00060DC4"/>
    <w:rsid w:val="00067D87"/>
    <w:rsid w:val="00073008"/>
    <w:rsid w:val="000821AB"/>
    <w:rsid w:val="001060D3"/>
    <w:rsid w:val="0011605D"/>
    <w:rsid w:val="001343EA"/>
    <w:rsid w:val="001378B5"/>
    <w:rsid w:val="001B7F7B"/>
    <w:rsid w:val="001D6465"/>
    <w:rsid w:val="00205BAC"/>
    <w:rsid w:val="002244BA"/>
    <w:rsid w:val="00236E55"/>
    <w:rsid w:val="00260DE2"/>
    <w:rsid w:val="002619B0"/>
    <w:rsid w:val="002A07E3"/>
    <w:rsid w:val="002B2CAD"/>
    <w:rsid w:val="002C3281"/>
    <w:rsid w:val="002E20E5"/>
    <w:rsid w:val="00300696"/>
    <w:rsid w:val="003475E8"/>
    <w:rsid w:val="0035605C"/>
    <w:rsid w:val="00365172"/>
    <w:rsid w:val="003A5D76"/>
    <w:rsid w:val="003B0E76"/>
    <w:rsid w:val="003B3250"/>
    <w:rsid w:val="003B4211"/>
    <w:rsid w:val="003D3A87"/>
    <w:rsid w:val="003F6F6B"/>
    <w:rsid w:val="00404500"/>
    <w:rsid w:val="004A1586"/>
    <w:rsid w:val="004C497B"/>
    <w:rsid w:val="00510700"/>
    <w:rsid w:val="00524E77"/>
    <w:rsid w:val="00531569"/>
    <w:rsid w:val="0055204F"/>
    <w:rsid w:val="0056431D"/>
    <w:rsid w:val="00581D89"/>
    <w:rsid w:val="005B7D1C"/>
    <w:rsid w:val="005C215E"/>
    <w:rsid w:val="005C54E9"/>
    <w:rsid w:val="00632961"/>
    <w:rsid w:val="0065154B"/>
    <w:rsid w:val="00656ECF"/>
    <w:rsid w:val="00685AC5"/>
    <w:rsid w:val="00705259"/>
    <w:rsid w:val="00711FDA"/>
    <w:rsid w:val="0073589F"/>
    <w:rsid w:val="007C6FD0"/>
    <w:rsid w:val="007D5434"/>
    <w:rsid w:val="00844541"/>
    <w:rsid w:val="00847A34"/>
    <w:rsid w:val="00850B21"/>
    <w:rsid w:val="00852D7A"/>
    <w:rsid w:val="00880F2A"/>
    <w:rsid w:val="008963FE"/>
    <w:rsid w:val="008A1BE5"/>
    <w:rsid w:val="00907108"/>
    <w:rsid w:val="00933411"/>
    <w:rsid w:val="009341B7"/>
    <w:rsid w:val="009941BB"/>
    <w:rsid w:val="009F59FB"/>
    <w:rsid w:val="00A47698"/>
    <w:rsid w:val="00A57739"/>
    <w:rsid w:val="00A66EF3"/>
    <w:rsid w:val="00AA4A64"/>
    <w:rsid w:val="00AA4BCD"/>
    <w:rsid w:val="00AB03EE"/>
    <w:rsid w:val="00AE1BC6"/>
    <w:rsid w:val="00B509AD"/>
    <w:rsid w:val="00B5470C"/>
    <w:rsid w:val="00B82675"/>
    <w:rsid w:val="00BC14B2"/>
    <w:rsid w:val="00BD07EA"/>
    <w:rsid w:val="00C03D0B"/>
    <w:rsid w:val="00C5305E"/>
    <w:rsid w:val="00C56A1C"/>
    <w:rsid w:val="00CA0A7B"/>
    <w:rsid w:val="00CC5DFE"/>
    <w:rsid w:val="00D35542"/>
    <w:rsid w:val="00D913EC"/>
    <w:rsid w:val="00DA0194"/>
    <w:rsid w:val="00DA06B2"/>
    <w:rsid w:val="00DA4381"/>
    <w:rsid w:val="00DE6BB4"/>
    <w:rsid w:val="00DF2F28"/>
    <w:rsid w:val="00DF3E60"/>
    <w:rsid w:val="00E01720"/>
    <w:rsid w:val="00E11099"/>
    <w:rsid w:val="00E1718F"/>
    <w:rsid w:val="00E41E73"/>
    <w:rsid w:val="00E76A00"/>
    <w:rsid w:val="00E85146"/>
    <w:rsid w:val="00E96348"/>
    <w:rsid w:val="00EE556E"/>
    <w:rsid w:val="00F16E75"/>
    <w:rsid w:val="00F724B1"/>
    <w:rsid w:val="00F74539"/>
    <w:rsid w:val="00F91468"/>
    <w:rsid w:val="00FB6EF1"/>
    <w:rsid w:val="00FC6E9C"/>
    <w:rsid w:val="00FD2569"/>
    <w:rsid w:val="00FF0F53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572B"/>
  <w15:docId w15:val="{5B357CAD-B38A-4277-9B90-CD7A6335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6A1C"/>
    <w:pPr>
      <w:spacing w:after="0" w:line="240" w:lineRule="auto"/>
    </w:pPr>
    <w:rPr>
      <w:rFonts w:ascii="Calibri" w:eastAsia="Times New Roman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071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431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56A1C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56A1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A1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A1C"/>
    <w:rPr>
      <w:rFonts w:ascii="Segoe UI" w:eastAsia="Times New Roman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071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431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B7D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7D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7D1C"/>
    <w:rPr>
      <w:rFonts w:ascii="Calibri" w:eastAsia="Times New Roman" w:hAnsi="Calibri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7D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7D1C"/>
    <w:rPr>
      <w:rFonts w:ascii="Calibri" w:eastAsia="Times New Roman" w:hAnsi="Calibri" w:cs="Times New Roman"/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A07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igma.com/proto/Gl2ZlmyaixHmqprPXkp3Lz/210930_ksw_fliegende-buecher?node-id=34%3A3732&amp;scaling=scale-down&amp;starting-point-node-id=34%3A20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4EA15-2FF6-48F7-840F-FD59EB6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966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Preußische Kulturbesitz</Company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Armin Volkmann</dc:creator>
  <cp:lastModifiedBy>Holte, Marie Florentine</cp:lastModifiedBy>
  <cp:revision>2</cp:revision>
  <cp:lastPrinted>2018-07-24T11:45:00Z</cp:lastPrinted>
  <dcterms:created xsi:type="dcterms:W3CDTF">2022-05-02T13:48:00Z</dcterms:created>
  <dcterms:modified xsi:type="dcterms:W3CDTF">2022-05-02T13:48:00Z</dcterms:modified>
</cp:coreProperties>
</file>